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9B" w:rsidRPr="004D7DA6" w:rsidRDefault="00B6479B" w:rsidP="00B6479B">
      <w:pPr>
        <w:pStyle w:val="NoSpacing"/>
        <w:jc w:val="center"/>
        <w:rPr>
          <w:b/>
          <w:sz w:val="24"/>
          <w:szCs w:val="24"/>
        </w:rPr>
      </w:pPr>
    </w:p>
    <w:p w:rsidR="00B6479B" w:rsidRPr="004D7DA6" w:rsidRDefault="00B6479B" w:rsidP="00B6479B">
      <w:pPr>
        <w:pStyle w:val="NoSpacing"/>
        <w:jc w:val="center"/>
        <w:rPr>
          <w:b/>
          <w:sz w:val="24"/>
          <w:szCs w:val="24"/>
        </w:rPr>
      </w:pPr>
      <w:r w:rsidRPr="004D7DA6">
        <w:rPr>
          <w:b/>
          <w:sz w:val="24"/>
          <w:szCs w:val="24"/>
        </w:rPr>
        <w:t>Head of HR and Recruitment</w:t>
      </w:r>
    </w:p>
    <w:p w:rsidR="00B6479B" w:rsidRPr="004D7DA6" w:rsidRDefault="00B6479B" w:rsidP="00B6479B">
      <w:pPr>
        <w:pStyle w:val="NoSpacing"/>
        <w:jc w:val="center"/>
        <w:rPr>
          <w:b/>
          <w:sz w:val="24"/>
          <w:szCs w:val="24"/>
        </w:rPr>
      </w:pPr>
      <w:r w:rsidRPr="004D7DA6">
        <w:rPr>
          <w:b/>
          <w:sz w:val="24"/>
          <w:szCs w:val="24"/>
        </w:rPr>
        <w:t>MSF India Branch Office</w:t>
      </w:r>
    </w:p>
    <w:p w:rsidR="00B6479B" w:rsidRPr="004D7DA6" w:rsidRDefault="00B6479B" w:rsidP="00B6479B">
      <w:pPr>
        <w:pStyle w:val="NoSpacing"/>
        <w:jc w:val="center"/>
        <w:rPr>
          <w:b/>
          <w:sz w:val="24"/>
          <w:szCs w:val="24"/>
        </w:rPr>
      </w:pPr>
      <w:r w:rsidRPr="004D7DA6">
        <w:rPr>
          <w:b/>
          <w:sz w:val="24"/>
          <w:szCs w:val="24"/>
        </w:rPr>
        <w:t>Compensation and Benefits Package</w:t>
      </w:r>
      <w:r>
        <w:rPr>
          <w:b/>
          <w:sz w:val="24"/>
          <w:szCs w:val="24"/>
        </w:rPr>
        <w:t xml:space="preserve"> and other details</w:t>
      </w:r>
    </w:p>
    <w:p w:rsidR="00B6479B" w:rsidRPr="00483BDD" w:rsidRDefault="00B6479B" w:rsidP="00B6479B">
      <w:pPr>
        <w:ind w:left="360"/>
        <w:jc w:val="both"/>
        <w:rPr>
          <w:rFonts w:cs="Calibri"/>
          <w:sz w:val="20"/>
          <w:szCs w:val="20"/>
        </w:rPr>
      </w:pPr>
    </w:p>
    <w:p w:rsidR="00B6479B" w:rsidRDefault="00B6479B" w:rsidP="00B6479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83BDD">
        <w:rPr>
          <w:rFonts w:ascii="Calibri" w:hAnsi="Calibri" w:cs="Calibri"/>
          <w:sz w:val="22"/>
          <w:szCs w:val="22"/>
        </w:rPr>
        <w:t>A stimulating, professional environment in a repu</w:t>
      </w:r>
      <w:r>
        <w:rPr>
          <w:rFonts w:ascii="Calibri" w:hAnsi="Calibri" w:cs="Calibri"/>
          <w:sz w:val="22"/>
          <w:szCs w:val="22"/>
        </w:rPr>
        <w:t>ted international organization with regular international and regional exposure and travel.</w:t>
      </w:r>
    </w:p>
    <w:p w:rsidR="00B6479B" w:rsidRPr="00B92BC9" w:rsidRDefault="00B6479B" w:rsidP="00B6479B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B6479B" w:rsidRPr="00483BDD" w:rsidRDefault="00B6479B" w:rsidP="00B6479B">
      <w:pPr>
        <w:numPr>
          <w:ilvl w:val="0"/>
          <w:numId w:val="1"/>
        </w:numPr>
        <w:jc w:val="both"/>
        <w:rPr>
          <w:rFonts w:cs="Calibri"/>
        </w:rPr>
      </w:pPr>
      <w:r w:rsidRPr="00483BDD">
        <w:rPr>
          <w:rFonts w:cs="Calibri"/>
          <w:b/>
        </w:rPr>
        <w:t>Annual Salary (before Taxation)</w:t>
      </w:r>
      <w:r>
        <w:rPr>
          <w:rFonts w:cs="Calibri"/>
          <w:b/>
        </w:rPr>
        <w:t xml:space="preserve"> for candidates</w:t>
      </w:r>
      <w:r w:rsidRPr="00483BDD">
        <w:rPr>
          <w:rFonts w:cs="Calibri"/>
          <w:b/>
        </w:rPr>
        <w:t xml:space="preserve"> from </w:t>
      </w:r>
      <w:r>
        <w:rPr>
          <w:rFonts w:cs="Calibri"/>
          <w:b/>
        </w:rPr>
        <w:t xml:space="preserve">within </w:t>
      </w:r>
      <w:r w:rsidRPr="00483BDD">
        <w:rPr>
          <w:rFonts w:cs="Calibri"/>
          <w:b/>
        </w:rPr>
        <w:t>MSF :</w:t>
      </w:r>
      <w:r w:rsidRPr="00483BDD">
        <w:rPr>
          <w:rFonts w:cs="Calibri"/>
        </w:rPr>
        <w:t xml:space="preserve"> between </w:t>
      </w:r>
      <w:r w:rsidRPr="001D5E26">
        <w:rPr>
          <w:rFonts w:cs="Calibri"/>
          <w:b/>
        </w:rPr>
        <w:t>USD 33953 – USD 52905/INR</w:t>
      </w:r>
      <w:r w:rsidRPr="00483BDD">
        <w:rPr>
          <w:rFonts w:cs="Calibri"/>
          <w:b/>
        </w:rPr>
        <w:t xml:space="preserve"> 2376716 – INR 3703366 </w:t>
      </w:r>
      <w:r w:rsidRPr="00483BDD">
        <w:rPr>
          <w:rFonts w:cs="Calibri"/>
        </w:rPr>
        <w:t>depending upon relevant professional experience</w:t>
      </w:r>
    </w:p>
    <w:p w:rsidR="00B6479B" w:rsidRPr="00483BDD" w:rsidRDefault="00B6479B" w:rsidP="00B6479B">
      <w:pPr>
        <w:numPr>
          <w:ilvl w:val="0"/>
          <w:numId w:val="1"/>
        </w:numPr>
        <w:jc w:val="both"/>
        <w:rPr>
          <w:rFonts w:cs="Calibri"/>
        </w:rPr>
      </w:pPr>
      <w:r w:rsidRPr="00483BDD">
        <w:rPr>
          <w:rFonts w:cs="Calibri"/>
          <w:b/>
        </w:rPr>
        <w:t>Annual Salary (before Taxation) for candidatures outside MSF :</w:t>
      </w:r>
      <w:r w:rsidRPr="00483BDD">
        <w:rPr>
          <w:rFonts w:cs="Calibri"/>
        </w:rPr>
        <w:t xml:space="preserve"> between </w:t>
      </w:r>
      <w:r w:rsidRPr="001D5E26">
        <w:rPr>
          <w:rFonts w:cs="Calibri"/>
          <w:b/>
        </w:rPr>
        <w:t>USD 33953 – USD 38216/INR 2376716</w:t>
      </w:r>
      <w:r w:rsidRPr="00483BDD">
        <w:rPr>
          <w:rFonts w:cs="Calibri"/>
          <w:b/>
        </w:rPr>
        <w:t xml:space="preserve"> – INR 2675129 </w:t>
      </w:r>
      <w:r w:rsidRPr="00483BDD">
        <w:rPr>
          <w:rFonts w:cs="Calibri"/>
        </w:rPr>
        <w:t>depending upon relevant professional experience</w:t>
      </w:r>
    </w:p>
    <w:p w:rsidR="00B6479B" w:rsidRPr="00483BDD" w:rsidRDefault="00B6479B" w:rsidP="00B64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483BDD">
        <w:rPr>
          <w:rFonts w:cs="Calibri"/>
          <w:b/>
        </w:rPr>
        <w:t>Relocation package</w:t>
      </w:r>
      <w:r w:rsidRPr="00483BDD">
        <w:rPr>
          <w:rFonts w:cs="Calibri"/>
        </w:rPr>
        <w:t xml:space="preserve"> :</w:t>
      </w:r>
    </w:p>
    <w:p w:rsidR="00B6479B" w:rsidRPr="00483BDD" w:rsidRDefault="00B6479B" w:rsidP="00B647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83BDD">
        <w:rPr>
          <w:rFonts w:cs="Calibri"/>
          <w:b/>
          <w:bCs/>
          <w:color w:val="000000"/>
        </w:rPr>
        <w:t xml:space="preserve">Relocation </w:t>
      </w:r>
      <w:r>
        <w:rPr>
          <w:rFonts w:cs="Calibri"/>
          <w:b/>
          <w:bCs/>
          <w:color w:val="000000"/>
        </w:rPr>
        <w:t>Allowance</w:t>
      </w:r>
      <w:r w:rsidRPr="00483BDD">
        <w:rPr>
          <w:rFonts w:cs="Calibri"/>
          <w:b/>
          <w:bCs/>
          <w:color w:val="000000"/>
        </w:rPr>
        <w:t xml:space="preserve"> </w:t>
      </w:r>
      <w:r w:rsidRPr="00483BDD">
        <w:rPr>
          <w:rFonts w:cs="Calibri"/>
          <w:bCs/>
          <w:color w:val="000000"/>
        </w:rPr>
        <w:t>for first 3 years</w:t>
      </w:r>
    </w:p>
    <w:p w:rsidR="00B6479B" w:rsidRPr="00483BDD" w:rsidRDefault="00B6479B" w:rsidP="00B647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83BDD">
        <w:rPr>
          <w:rFonts w:cs="Calibri"/>
          <w:b/>
        </w:rPr>
        <w:t>Round travel air tickets</w:t>
      </w:r>
      <w:r>
        <w:rPr>
          <w:rFonts w:cs="Calibri"/>
          <w:b/>
        </w:rPr>
        <w:t xml:space="preserve"> to country of origin</w:t>
      </w:r>
      <w:r w:rsidRPr="00483BDD">
        <w:rPr>
          <w:rFonts w:cs="Calibri"/>
        </w:rPr>
        <w:t xml:space="preserve"> for employee every year for 3 years.</w:t>
      </w:r>
    </w:p>
    <w:p w:rsidR="00B6479B" w:rsidRPr="00483BDD" w:rsidRDefault="00B6479B" w:rsidP="00B647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83BDD">
        <w:rPr>
          <w:rFonts w:cs="Calibri"/>
          <w:b/>
        </w:rPr>
        <w:t xml:space="preserve">Freight costs: </w:t>
      </w:r>
      <w:r w:rsidRPr="00483BDD">
        <w:rPr>
          <w:rFonts w:cs="Calibri"/>
        </w:rPr>
        <w:t>Costs up to INR 40000 will be reimbursed.</w:t>
      </w:r>
    </w:p>
    <w:p w:rsidR="00B6479B" w:rsidRPr="00483BDD" w:rsidRDefault="00B6479B" w:rsidP="00B647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483BDD">
        <w:rPr>
          <w:rFonts w:cs="Calibri"/>
          <w:b/>
          <w:bCs/>
          <w:color w:val="000000"/>
        </w:rPr>
        <w:t xml:space="preserve">Administration costs : </w:t>
      </w:r>
      <w:r w:rsidRPr="00483BDD">
        <w:rPr>
          <w:rFonts w:cs="Calibri"/>
        </w:rPr>
        <w:t>All administrative costs related to relocation of the relocated staff  to India will be covered by MSF, including vaccinations, translations, work permit costs and medical related work permit costs</w:t>
      </w:r>
    </w:p>
    <w:p w:rsidR="00B6479B" w:rsidRPr="00483BDD" w:rsidRDefault="00B6479B" w:rsidP="00B647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483BDD">
        <w:rPr>
          <w:rFonts w:cs="Calibri"/>
          <w:b/>
          <w:bCs/>
          <w:color w:val="000000"/>
        </w:rPr>
        <w:t xml:space="preserve">Work Permit Support: </w:t>
      </w:r>
      <w:r w:rsidRPr="00483BDD">
        <w:rPr>
          <w:rFonts w:cs="Calibri"/>
          <w:bCs/>
          <w:color w:val="000000"/>
        </w:rPr>
        <w:t>Extensive administrative support will be provided for the attainment of work permit.</w:t>
      </w:r>
    </w:p>
    <w:p w:rsidR="00B6479B" w:rsidRPr="00BC5AF9" w:rsidRDefault="00B6479B" w:rsidP="00B647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483BDD">
        <w:rPr>
          <w:rFonts w:cs="Calibri"/>
          <w:b/>
          <w:bCs/>
          <w:color w:val="000000"/>
        </w:rPr>
        <w:t xml:space="preserve">Temporary accommodation Support (For employee and dependent): </w:t>
      </w:r>
      <w:r w:rsidRPr="00483BDD">
        <w:rPr>
          <w:rFonts w:cs="Calibri"/>
          <w:bCs/>
          <w:color w:val="000000"/>
        </w:rPr>
        <w:t xml:space="preserve">Stay in MSF Guest House will be provided for 4 weeks </w:t>
      </w:r>
      <w:r>
        <w:rPr>
          <w:rFonts w:cs="Calibri"/>
          <w:bCs/>
          <w:color w:val="000000"/>
        </w:rPr>
        <w:t>unti</w:t>
      </w:r>
      <w:r w:rsidRPr="00483BDD">
        <w:rPr>
          <w:rFonts w:cs="Calibri"/>
          <w:bCs/>
          <w:color w:val="000000"/>
        </w:rPr>
        <w:t>l the employee finds</w:t>
      </w:r>
      <w:r w:rsidRPr="00483BDD">
        <w:rPr>
          <w:rFonts w:cs="Calibri"/>
          <w:b/>
          <w:bCs/>
          <w:color w:val="000000"/>
        </w:rPr>
        <w:t xml:space="preserve"> </w:t>
      </w:r>
      <w:r w:rsidRPr="00483BDD">
        <w:rPr>
          <w:rFonts w:cs="Calibri"/>
          <w:bCs/>
          <w:color w:val="000000"/>
        </w:rPr>
        <w:t>accommodation.</w:t>
      </w:r>
    </w:p>
    <w:p w:rsidR="00B6479B" w:rsidRPr="00483BDD" w:rsidRDefault="00B6479B" w:rsidP="00B6479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b/>
          <w:bCs/>
          <w:color w:val="000000"/>
        </w:rPr>
      </w:pPr>
    </w:p>
    <w:p w:rsidR="00B6479B" w:rsidRDefault="00B6479B" w:rsidP="00B6479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D5145">
        <w:rPr>
          <w:rFonts w:ascii="Calibri" w:hAnsi="Calibri" w:cs="Calibri"/>
          <w:b/>
          <w:sz w:val="22"/>
          <w:szCs w:val="22"/>
        </w:rPr>
        <w:t>Learning and development:</w:t>
      </w:r>
      <w:r w:rsidRPr="004E559E">
        <w:rPr>
          <w:rFonts w:ascii="Calibri" w:hAnsi="Calibri" w:cs="Calibri"/>
          <w:bCs/>
          <w:sz w:val="19"/>
          <w:szCs w:val="19"/>
        </w:rPr>
        <w:t xml:space="preserve"> </w:t>
      </w:r>
      <w:r w:rsidRPr="004E559E">
        <w:rPr>
          <w:rFonts w:ascii="Calibri" w:hAnsi="Calibri" w:cs="Calibri"/>
          <w:sz w:val="22"/>
          <w:szCs w:val="22"/>
        </w:rPr>
        <w:t>Focus on personal and professional learning opportunities</w:t>
      </w:r>
      <w:r>
        <w:rPr>
          <w:rFonts w:ascii="Calibri" w:hAnsi="Calibri" w:cs="Calibri"/>
          <w:sz w:val="22"/>
          <w:szCs w:val="22"/>
        </w:rPr>
        <w:t>.</w:t>
      </w:r>
    </w:p>
    <w:p w:rsidR="00B6479B" w:rsidRPr="00483BDD" w:rsidRDefault="00B6479B" w:rsidP="00B6479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B6479B" w:rsidRDefault="00B6479B" w:rsidP="00B6479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83BDD">
        <w:rPr>
          <w:rFonts w:ascii="Calibri" w:hAnsi="Calibri" w:cs="Calibri"/>
          <w:b/>
          <w:sz w:val="22"/>
          <w:szCs w:val="22"/>
        </w:rPr>
        <w:t>Medical Reimbursement</w:t>
      </w:r>
      <w:r w:rsidRPr="00483BDD">
        <w:rPr>
          <w:rFonts w:ascii="Calibri" w:hAnsi="Calibri" w:cs="Calibri"/>
          <w:sz w:val="22"/>
          <w:szCs w:val="22"/>
        </w:rPr>
        <w:t>: MSF provides medical reimbursement for employees and their dependents as per MSF India health care policy.</w:t>
      </w:r>
    </w:p>
    <w:p w:rsidR="00B6479B" w:rsidRPr="00483BDD" w:rsidRDefault="00B6479B" w:rsidP="00B6479B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B6479B" w:rsidRPr="00BC5AF9" w:rsidRDefault="00B6479B" w:rsidP="00B6479B">
      <w:pPr>
        <w:numPr>
          <w:ilvl w:val="0"/>
          <w:numId w:val="1"/>
        </w:numPr>
        <w:jc w:val="both"/>
        <w:rPr>
          <w:rFonts w:cs="Calibri"/>
        </w:rPr>
      </w:pPr>
      <w:r w:rsidRPr="00483BDD">
        <w:rPr>
          <w:rFonts w:cs="Calibri"/>
        </w:rPr>
        <w:t xml:space="preserve">33 </w:t>
      </w:r>
      <w:r w:rsidRPr="00483BDD">
        <w:rPr>
          <w:rFonts w:cs="Calibri"/>
          <w:b/>
        </w:rPr>
        <w:t>paid leaves</w:t>
      </w:r>
      <w:r w:rsidRPr="00483BDD">
        <w:rPr>
          <w:rFonts w:cs="Calibri"/>
        </w:rPr>
        <w:t xml:space="preserve"> (prorat</w:t>
      </w:r>
      <w:r>
        <w:rPr>
          <w:rFonts w:cs="Calibri"/>
        </w:rPr>
        <w:t>a</w:t>
      </w:r>
      <w:r w:rsidRPr="00483BDD">
        <w:rPr>
          <w:rFonts w:cs="Calibri"/>
        </w:rPr>
        <w:t xml:space="preserve"> from date of joining) and </w:t>
      </w:r>
      <w:r w:rsidRPr="00BD5145">
        <w:rPr>
          <w:rFonts w:cs="Calibri"/>
          <w:b/>
        </w:rPr>
        <w:t>other leaves</w:t>
      </w:r>
      <w:r w:rsidRPr="00483BDD">
        <w:rPr>
          <w:rFonts w:cs="Calibri"/>
        </w:rPr>
        <w:t xml:space="preserve"> as per MSF Internal Regulations. </w:t>
      </w:r>
    </w:p>
    <w:p w:rsidR="00B6479B" w:rsidRDefault="00B6479B" w:rsidP="00B6479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83BDD">
        <w:rPr>
          <w:rFonts w:ascii="Calibri" w:hAnsi="Calibri" w:cs="Calibri"/>
          <w:sz w:val="22"/>
          <w:szCs w:val="22"/>
        </w:rPr>
        <w:t xml:space="preserve">Covered under </w:t>
      </w:r>
      <w:r w:rsidRPr="00483BDD">
        <w:rPr>
          <w:rFonts w:ascii="Calibri" w:hAnsi="Calibri" w:cs="Calibri"/>
          <w:b/>
          <w:sz w:val="22"/>
          <w:szCs w:val="22"/>
        </w:rPr>
        <w:t>accident insurance</w:t>
      </w:r>
      <w:r w:rsidRPr="00483BDD">
        <w:rPr>
          <w:rFonts w:ascii="Calibri" w:hAnsi="Calibri" w:cs="Calibri"/>
          <w:sz w:val="22"/>
          <w:szCs w:val="22"/>
        </w:rPr>
        <w:t>.</w:t>
      </w:r>
    </w:p>
    <w:p w:rsidR="00B6479B" w:rsidRDefault="00B6479B" w:rsidP="00B6479B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B6479B" w:rsidRPr="00483BDD" w:rsidRDefault="00B6479B" w:rsidP="00B6479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position will be under a period of probation for 4 months as per the MSF Internal Regulations.</w:t>
      </w:r>
    </w:p>
    <w:p w:rsidR="00B6479B" w:rsidRPr="00064AB8" w:rsidRDefault="00B6479B" w:rsidP="00B6479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B6479B" w:rsidRPr="00064AB8" w:rsidRDefault="00B6479B" w:rsidP="00B6479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064AB8">
        <w:rPr>
          <w:rFonts w:ascii="Calibri" w:hAnsi="Calibri" w:cs="Calibri"/>
          <w:b/>
          <w:sz w:val="22"/>
          <w:szCs w:val="22"/>
        </w:rPr>
        <w:t>END</w:t>
      </w:r>
    </w:p>
    <w:p w:rsidR="00007BD0" w:rsidRDefault="00007BD0"/>
    <w:sectPr w:rsidR="00007BD0" w:rsidSect="00D36A93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270" w:right="1080" w:bottom="540" w:left="1800" w:header="720" w:footer="3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8D" w:rsidRDefault="00F72D8D">
      <w:pPr>
        <w:spacing w:after="0" w:line="240" w:lineRule="auto"/>
      </w:pPr>
      <w:r>
        <w:separator/>
      </w:r>
    </w:p>
  </w:endnote>
  <w:endnote w:type="continuationSeparator" w:id="0">
    <w:p w:rsidR="00F72D8D" w:rsidRDefault="00F7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93" w:rsidRDefault="00F72D8D" w:rsidP="00D36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A93" w:rsidRDefault="00F72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93" w:rsidRDefault="00F72D8D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D36A93" w:rsidRDefault="00F72D8D" w:rsidP="00D36A93">
    <w:pPr>
      <w:pStyle w:val="Footer"/>
      <w:tabs>
        <w:tab w:val="clear" w:pos="8640"/>
        <w:tab w:val="right" w:pos="9720"/>
      </w:tabs>
      <w:ind w:left="-900" w:righ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8D" w:rsidRDefault="00F72D8D">
      <w:pPr>
        <w:spacing w:after="0" w:line="240" w:lineRule="auto"/>
      </w:pPr>
      <w:r>
        <w:separator/>
      </w:r>
    </w:p>
  </w:footnote>
  <w:footnote w:type="continuationSeparator" w:id="0">
    <w:p w:rsidR="00F72D8D" w:rsidRDefault="00F7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93" w:rsidRDefault="00F72D8D" w:rsidP="00D36A93">
    <w:pPr>
      <w:pStyle w:val="Header"/>
      <w:ind w:hanging="1350"/>
    </w:pPr>
  </w:p>
  <w:p w:rsidR="00D36A93" w:rsidRDefault="00F72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93" w:rsidRDefault="00620124">
    <w:pPr>
      <w:pStyle w:val="Header"/>
    </w:pPr>
    <w:r>
      <w:rPr>
        <w:rFonts w:ascii="Cambria" w:hAnsi="Cambria" w:cs="Arial"/>
        <w:noProof/>
      </w:rPr>
      <w:drawing>
        <wp:inline distT="0" distB="0" distL="0" distR="0">
          <wp:extent cx="2514600" cy="942975"/>
          <wp:effectExtent l="0" t="0" r="0" b="0"/>
          <wp:docPr id="1" name="Picture 1" descr="MSF_dual_Englis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F_dual_Englis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C3A"/>
    <w:multiLevelType w:val="hybridMultilevel"/>
    <w:tmpl w:val="AB9AC76E"/>
    <w:lvl w:ilvl="0" w:tplc="CC06C0E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B778D"/>
    <w:multiLevelType w:val="hybridMultilevel"/>
    <w:tmpl w:val="F874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46BE7"/>
    <w:multiLevelType w:val="hybridMultilevel"/>
    <w:tmpl w:val="FB50D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9B"/>
    <w:rsid w:val="00007BD0"/>
    <w:rsid w:val="00013113"/>
    <w:rsid w:val="00331985"/>
    <w:rsid w:val="00620124"/>
    <w:rsid w:val="00B6479B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C5B89B-EEC0-4322-9E26-0C886E91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479B"/>
    <w:pPr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479B"/>
    <w:rPr>
      <w:rFonts w:ascii="CG Times" w:eastAsia="Times New Roman" w:hAnsi="CG Times"/>
      <w:sz w:val="24"/>
    </w:rPr>
  </w:style>
  <w:style w:type="character" w:styleId="PageNumber">
    <w:name w:val="page number"/>
    <w:rsid w:val="00B6479B"/>
  </w:style>
  <w:style w:type="paragraph" w:styleId="Header">
    <w:name w:val="header"/>
    <w:basedOn w:val="Normal"/>
    <w:link w:val="HeaderChar"/>
    <w:uiPriority w:val="99"/>
    <w:rsid w:val="00B647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79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6479B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Artzen Zonder Grenzen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Divya Pushkarna</cp:lastModifiedBy>
  <cp:revision>1</cp:revision>
  <dcterms:created xsi:type="dcterms:W3CDTF">2019-10-24T05:37:00Z</dcterms:created>
  <dcterms:modified xsi:type="dcterms:W3CDTF">2019-10-24T05:37:00Z</dcterms:modified>
</cp:coreProperties>
</file>